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A4F2" w14:textId="77777777" w:rsidR="004A325B" w:rsidRPr="00BF03D4" w:rsidRDefault="004A325B" w:rsidP="004A325B">
      <w:p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0CC2CBD5" w14:textId="3F267A43" w:rsidR="004A325B" w:rsidRPr="00BF03D4" w:rsidRDefault="004A325B" w:rsidP="004A325B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03D4">
        <w:rPr>
          <w:rFonts w:ascii="Times New Roman" w:hAnsi="Times New Roman"/>
          <w:b/>
          <w:sz w:val="28"/>
          <w:szCs w:val="28"/>
        </w:rPr>
        <w:t xml:space="preserve">Заседание Комиссии от </w:t>
      </w:r>
      <w:r w:rsidR="003626FE" w:rsidRPr="00BF03D4">
        <w:rPr>
          <w:rFonts w:ascii="Times New Roman" w:hAnsi="Times New Roman"/>
          <w:b/>
          <w:sz w:val="28"/>
          <w:szCs w:val="28"/>
        </w:rPr>
        <w:t>04</w:t>
      </w:r>
      <w:r w:rsidRPr="00BF03D4">
        <w:rPr>
          <w:rFonts w:ascii="Times New Roman" w:hAnsi="Times New Roman"/>
          <w:b/>
          <w:sz w:val="28"/>
          <w:szCs w:val="28"/>
        </w:rPr>
        <w:t>.0</w:t>
      </w:r>
      <w:r w:rsidR="003626FE" w:rsidRPr="00BF03D4">
        <w:rPr>
          <w:rFonts w:ascii="Times New Roman" w:hAnsi="Times New Roman"/>
          <w:b/>
          <w:sz w:val="28"/>
          <w:szCs w:val="28"/>
        </w:rPr>
        <w:t>7</w:t>
      </w:r>
      <w:r w:rsidRPr="00BF03D4">
        <w:rPr>
          <w:rFonts w:ascii="Times New Roman" w:hAnsi="Times New Roman"/>
          <w:b/>
          <w:sz w:val="28"/>
          <w:szCs w:val="28"/>
        </w:rPr>
        <w:t>.2024</w:t>
      </w:r>
    </w:p>
    <w:p w14:paraId="28125DDB" w14:textId="77777777" w:rsidR="004A325B" w:rsidRPr="00BF03D4" w:rsidRDefault="004A325B" w:rsidP="004A325B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3A76C3B" w14:textId="6D5018B2" w:rsidR="004A325B" w:rsidRPr="00BF03D4" w:rsidRDefault="003626FE" w:rsidP="004A325B">
      <w:pPr>
        <w:spacing w:line="276" w:lineRule="auto"/>
        <w:rPr>
          <w:rFonts w:ascii="Times New Roman" w:hAnsi="Times New Roman"/>
          <w:sz w:val="28"/>
          <w:szCs w:val="28"/>
        </w:rPr>
      </w:pPr>
      <w:r w:rsidRPr="00BF03D4">
        <w:rPr>
          <w:rFonts w:ascii="Times New Roman" w:hAnsi="Times New Roman"/>
          <w:sz w:val="28"/>
          <w:szCs w:val="28"/>
        </w:rPr>
        <w:t>04</w:t>
      </w:r>
      <w:r w:rsidR="004A325B" w:rsidRPr="00BF03D4">
        <w:rPr>
          <w:rFonts w:ascii="Times New Roman" w:hAnsi="Times New Roman"/>
          <w:sz w:val="28"/>
          <w:szCs w:val="28"/>
        </w:rPr>
        <w:t>.0</w:t>
      </w:r>
      <w:r w:rsidRPr="00BF03D4">
        <w:rPr>
          <w:rFonts w:ascii="Times New Roman" w:hAnsi="Times New Roman"/>
          <w:sz w:val="28"/>
          <w:szCs w:val="28"/>
        </w:rPr>
        <w:t>7</w:t>
      </w:r>
      <w:r w:rsidR="004A325B" w:rsidRPr="00BF03D4">
        <w:rPr>
          <w:rFonts w:ascii="Times New Roman" w:hAnsi="Times New Roman"/>
          <w:sz w:val="28"/>
          <w:szCs w:val="28"/>
        </w:rPr>
        <w:t xml:space="preserve">.2024 состоялось заседание Комиссии по соблюдению требований </w:t>
      </w:r>
      <w:r w:rsidR="00BF03D4">
        <w:rPr>
          <w:rFonts w:ascii="Times New Roman" w:hAnsi="Times New Roman"/>
          <w:sz w:val="28"/>
          <w:szCs w:val="28"/>
        </w:rPr>
        <w:br/>
      </w:r>
      <w:r w:rsidR="004A325B" w:rsidRPr="00BF03D4">
        <w:rPr>
          <w:rFonts w:ascii="Times New Roman" w:hAnsi="Times New Roman"/>
          <w:sz w:val="28"/>
          <w:szCs w:val="28"/>
        </w:rPr>
        <w:t>к служебному поведению федеральных государственных гражданских служащих Башкортостанстата и урегулированию конфликта интересов (далее – Комиссия).</w:t>
      </w:r>
    </w:p>
    <w:p w14:paraId="421D8751" w14:textId="77777777" w:rsidR="003626FE" w:rsidRPr="00BF03D4" w:rsidRDefault="004A325B" w:rsidP="004A325B">
      <w:pPr>
        <w:pStyle w:val="2"/>
        <w:tabs>
          <w:tab w:val="left" w:pos="0"/>
          <w:tab w:val="left" w:pos="540"/>
          <w:tab w:val="left" w:pos="900"/>
        </w:tabs>
        <w:spacing w:after="0"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BF03D4">
        <w:rPr>
          <w:rFonts w:ascii="Times New Roman" w:hAnsi="Times New Roman"/>
          <w:b/>
          <w:bCs/>
          <w:sz w:val="28"/>
          <w:szCs w:val="28"/>
        </w:rPr>
        <w:t xml:space="preserve">На заседании Комиссии рассматривались </w:t>
      </w:r>
      <w:bookmarkStart w:id="0" w:name="_Hlk147998982"/>
      <w:r w:rsidR="003626FE" w:rsidRPr="00BF03D4">
        <w:rPr>
          <w:rFonts w:ascii="Times New Roman" w:hAnsi="Times New Roman"/>
          <w:b/>
          <w:bCs/>
          <w:sz w:val="28"/>
          <w:szCs w:val="28"/>
        </w:rPr>
        <w:t>вопросы:</w:t>
      </w:r>
    </w:p>
    <w:bookmarkEnd w:id="0"/>
    <w:p w14:paraId="25654155" w14:textId="77777777" w:rsidR="003626FE" w:rsidRPr="003626FE" w:rsidRDefault="003626FE" w:rsidP="003626FE">
      <w:pPr>
        <w:tabs>
          <w:tab w:val="left" w:pos="709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3626FE">
        <w:rPr>
          <w:rFonts w:ascii="Times New Roman" w:hAnsi="Times New Roman"/>
          <w:sz w:val="28"/>
          <w:szCs w:val="28"/>
        </w:rPr>
        <w:t>1.</w:t>
      </w:r>
      <w:r w:rsidRPr="003626FE">
        <w:rPr>
          <w:rFonts w:ascii="Times New Roman" w:hAnsi="Times New Roman"/>
          <w:sz w:val="28"/>
          <w:szCs w:val="28"/>
        </w:rPr>
        <w:tab/>
        <w:t>О рассмотрении уведомлений федеральных государственных гражданских служащих Башкортостанстата о возможности возникновения личной заинтересованности при исполнении должностных обязанностей, которая может привести к конфликту интересов (близкое родство).</w:t>
      </w:r>
    </w:p>
    <w:p w14:paraId="38881C91" w14:textId="34D04D6A" w:rsidR="003626FE" w:rsidRPr="003626FE" w:rsidRDefault="003626FE" w:rsidP="003626FE">
      <w:pPr>
        <w:tabs>
          <w:tab w:val="left" w:pos="993"/>
        </w:tabs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626F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626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26FE">
        <w:rPr>
          <w:rFonts w:ascii="Times New Roman" w:hAnsi="Times New Roman"/>
          <w:sz w:val="28"/>
          <w:szCs w:val="28"/>
        </w:rPr>
        <w:t xml:space="preserve">Об оценке коррупционных рисков, возникающих при реализации Башкортостанстатом своих функций и подготовке предложений для дополнения единого Перечня коррупционно-опасных функций центрального аппарата </w:t>
      </w:r>
      <w:r w:rsidR="00BF03D4">
        <w:rPr>
          <w:rFonts w:ascii="Times New Roman" w:hAnsi="Times New Roman"/>
          <w:sz w:val="28"/>
          <w:szCs w:val="28"/>
        </w:rPr>
        <w:br/>
      </w:r>
      <w:r w:rsidRPr="003626FE">
        <w:rPr>
          <w:rFonts w:ascii="Times New Roman" w:hAnsi="Times New Roman"/>
          <w:sz w:val="28"/>
          <w:szCs w:val="28"/>
        </w:rPr>
        <w:t>и территориальных органов Росстата.</w:t>
      </w:r>
    </w:p>
    <w:p w14:paraId="175D28E1" w14:textId="79961D3D" w:rsidR="004A325B" w:rsidRPr="00BF03D4" w:rsidRDefault="004A325B" w:rsidP="003626FE">
      <w:pPr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BF03D4">
        <w:rPr>
          <w:rFonts w:ascii="Times New Roman" w:hAnsi="Times New Roman"/>
          <w:b/>
          <w:bCs/>
          <w:sz w:val="28"/>
          <w:szCs w:val="28"/>
        </w:rPr>
        <w:t>По итогам заседания Комиссии приняты решения.</w:t>
      </w:r>
    </w:p>
    <w:p w14:paraId="336CA575" w14:textId="1744FF95" w:rsidR="003626FE" w:rsidRPr="00BF03D4" w:rsidRDefault="003626FE" w:rsidP="003626FE">
      <w:pPr>
        <w:tabs>
          <w:tab w:val="left" w:pos="993"/>
        </w:tabs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F03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вопросу № 1</w:t>
      </w:r>
    </w:p>
    <w:p w14:paraId="6BF60B7D" w14:textId="6C201DF8" w:rsidR="004A325B" w:rsidRPr="00BF03D4" w:rsidRDefault="004A325B" w:rsidP="003626FE">
      <w:pPr>
        <w:tabs>
          <w:tab w:val="left" w:pos="993"/>
        </w:tabs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BF03D4">
        <w:rPr>
          <w:rFonts w:ascii="Times New Roman" w:eastAsia="Times New Roman" w:hAnsi="Times New Roman"/>
          <w:sz w:val="28"/>
          <w:szCs w:val="28"/>
          <w:lang w:eastAsia="ru-RU"/>
        </w:rPr>
        <w:t>Гражданские служащие</w:t>
      </w:r>
      <w:r w:rsidR="003626FE" w:rsidRPr="00BF03D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26FE" w:rsidRPr="00BF03D4">
        <w:rPr>
          <w:rFonts w:ascii="Times New Roman" w:eastAsia="Times New Roman" w:hAnsi="Times New Roman"/>
          <w:sz w:val="28"/>
          <w:szCs w:val="28"/>
          <w:lang w:eastAsia="ru-RU"/>
        </w:rPr>
        <w:t>находящиеся в близком родстве друг с другом, гражданский служащий, состоящий в близком родстве с работником Башкортостанстата</w:t>
      </w:r>
      <w:r w:rsidR="003626FE" w:rsidRPr="00BF0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3D4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соблюдают ограничения, установленные пунктом </w:t>
      </w:r>
      <w:r w:rsidR="00BF03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03D4">
        <w:rPr>
          <w:rFonts w:ascii="Times New Roman" w:eastAsia="Times New Roman" w:hAnsi="Times New Roman"/>
          <w:sz w:val="28"/>
          <w:szCs w:val="28"/>
          <w:lang w:eastAsia="ru-RU"/>
        </w:rPr>
        <w:t xml:space="preserve">5 части 1 статьи 16, </w:t>
      </w:r>
      <w:r w:rsidRPr="00BF03D4">
        <w:rPr>
          <w:rFonts w:ascii="Times New Roman" w:hAnsi="Times New Roman"/>
          <w:sz w:val="28"/>
          <w:szCs w:val="28"/>
        </w:rPr>
        <w:t xml:space="preserve">требования об урегулировании конфликта интересов, предусмотренные статьей 19 Федерального закона от 27.07.2004 № 79-ФЗ </w:t>
      </w:r>
      <w:r w:rsidR="00BF03D4">
        <w:rPr>
          <w:rFonts w:ascii="Times New Roman" w:hAnsi="Times New Roman"/>
          <w:sz w:val="28"/>
          <w:szCs w:val="28"/>
        </w:rPr>
        <w:br/>
      </w:r>
      <w:r w:rsidRPr="00BF03D4">
        <w:rPr>
          <w:rFonts w:ascii="Times New Roman" w:hAnsi="Times New Roman"/>
          <w:sz w:val="28"/>
          <w:szCs w:val="28"/>
        </w:rPr>
        <w:t>«О государственной гражданской службе в Российской Федерации» при совместном прохождении службы; не обладают полномочиями по принятию управленческих решений в отношении друг друга; конфликт интересов отсутствует.</w:t>
      </w:r>
    </w:p>
    <w:p w14:paraId="381D3F30" w14:textId="4D0DA67C" w:rsidR="003626FE" w:rsidRPr="00BF03D4" w:rsidRDefault="003626FE" w:rsidP="003626F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Theme="minorHAnsi" w:hAnsi="Times New Roman"/>
          <w:sz w:val="28"/>
          <w:szCs w:val="28"/>
        </w:rPr>
      </w:pPr>
      <w:r w:rsidRPr="00BF03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03D4">
        <w:rPr>
          <w:rFonts w:ascii="Times New Roman" w:eastAsia="Times New Roman" w:hAnsi="Times New Roman"/>
          <w:sz w:val="28"/>
          <w:szCs w:val="28"/>
          <w:lang w:eastAsia="ru-RU"/>
        </w:rPr>
        <w:t xml:space="preserve">(Ключевые детали: комиссией установлено, что </w:t>
      </w:r>
      <w:r w:rsidRPr="00BF03D4">
        <w:rPr>
          <w:rFonts w:ascii="Times New Roman" w:eastAsiaTheme="minorHAnsi" w:hAnsi="Times New Roman"/>
          <w:sz w:val="28"/>
          <w:szCs w:val="28"/>
        </w:rPr>
        <w:t>замещение должностей гражданской службы не связано с непосредственной подчиненностью или подконтрольностью работника гражданскому служащему, гражданских служащих друг другу; отсутствие полномочий у гражданских служащих по принятию управленческих решений в отношении друг друга, в отношении работника).</w:t>
      </w:r>
    </w:p>
    <w:p w14:paraId="550DDA7F" w14:textId="06E6D3D6" w:rsidR="003626FE" w:rsidRPr="00BF03D4" w:rsidRDefault="003626FE" w:rsidP="003626FE">
      <w:pPr>
        <w:spacing w:line="276" w:lineRule="auto"/>
        <w:rPr>
          <w:rFonts w:ascii="Times New Roman" w:hAnsi="Times New Roman"/>
          <w:sz w:val="28"/>
          <w:szCs w:val="28"/>
        </w:rPr>
      </w:pPr>
      <w:r w:rsidRPr="00BF03D4">
        <w:rPr>
          <w:rFonts w:ascii="Times New Roman" w:hAnsi="Times New Roman"/>
          <w:sz w:val="28"/>
          <w:szCs w:val="28"/>
        </w:rPr>
        <w:t>Выписку из протокола заседания Комиссии в семидневный срок представить гражданским служащим, работникам.</w:t>
      </w:r>
    </w:p>
    <w:p w14:paraId="0F840D9C" w14:textId="77777777" w:rsidR="003626FE" w:rsidRPr="00BF03D4" w:rsidRDefault="003626FE" w:rsidP="003626FE">
      <w:pPr>
        <w:spacing w:line="276" w:lineRule="auto"/>
        <w:rPr>
          <w:rFonts w:ascii="Times New Roman" w:eastAsiaTheme="minorHAnsi" w:hAnsi="Times New Roman"/>
          <w:sz w:val="28"/>
          <w:szCs w:val="28"/>
          <w:u w:val="single"/>
        </w:rPr>
      </w:pPr>
      <w:r w:rsidRPr="00BF03D4">
        <w:rPr>
          <w:rFonts w:ascii="Times New Roman" w:eastAsiaTheme="minorHAnsi" w:hAnsi="Times New Roman"/>
          <w:sz w:val="28"/>
          <w:szCs w:val="28"/>
          <w:u w:val="single"/>
        </w:rPr>
        <w:t>По вопросу № 2</w:t>
      </w:r>
    </w:p>
    <w:p w14:paraId="2463341F" w14:textId="5A452278" w:rsidR="006252EF" w:rsidRDefault="003626FE" w:rsidP="00BF03D4">
      <w:pPr>
        <w:tabs>
          <w:tab w:val="left" w:pos="1080"/>
        </w:tabs>
        <w:spacing w:line="276" w:lineRule="auto"/>
        <w:rPr>
          <w:rFonts w:ascii="Times New Roman" w:hAnsi="Times New Roman"/>
          <w:bCs/>
          <w:sz w:val="28"/>
          <w:szCs w:val="28"/>
        </w:rPr>
      </w:pPr>
      <w:r w:rsidRPr="00BF03D4">
        <w:rPr>
          <w:rFonts w:ascii="Times New Roman" w:hAnsi="Times New Roman"/>
          <w:sz w:val="28"/>
          <w:szCs w:val="28"/>
        </w:rPr>
        <w:t xml:space="preserve">По итогам заседания Комиссии принято решение принять к сведению информацию об оценке коррупционных рисков в Башкортостанстате. </w:t>
      </w:r>
      <w:bookmarkStart w:id="1" w:name="_Hlk139030341"/>
      <w:r w:rsidRPr="00BF03D4">
        <w:rPr>
          <w:rFonts w:ascii="Times New Roman" w:hAnsi="Times New Roman"/>
          <w:sz w:val="28"/>
          <w:szCs w:val="28"/>
        </w:rPr>
        <w:t>Риски, возникающие при реализации Башкортостанстатом своих функций, полностью отражены в Едином Перечне.</w:t>
      </w:r>
      <w:bookmarkEnd w:id="1"/>
      <w:r w:rsidRPr="00BF03D4">
        <w:rPr>
          <w:rFonts w:ascii="Times New Roman" w:hAnsi="Times New Roman"/>
          <w:sz w:val="28"/>
          <w:szCs w:val="28"/>
        </w:rPr>
        <w:t xml:space="preserve"> </w:t>
      </w:r>
      <w:r w:rsidRPr="00BF03D4">
        <w:rPr>
          <w:rFonts w:ascii="Times New Roman" w:hAnsi="Times New Roman"/>
          <w:bCs/>
          <w:sz w:val="28"/>
          <w:szCs w:val="28"/>
        </w:rPr>
        <w:t>Предложений по дополнению Единого Перечня функциями, при реализации которых возникают коррупционные риски, не имеется.</w:t>
      </w:r>
    </w:p>
    <w:p w14:paraId="11517E9A" w14:textId="77777777" w:rsidR="00BF03D4" w:rsidRPr="009B335C" w:rsidRDefault="00BF03D4" w:rsidP="00BF03D4">
      <w:pPr>
        <w:spacing w:line="276" w:lineRule="auto"/>
        <w:rPr>
          <w:rFonts w:ascii="Times New Roman" w:hAnsi="Times New Roman"/>
          <w:sz w:val="28"/>
          <w:szCs w:val="28"/>
        </w:rPr>
      </w:pPr>
      <w:r w:rsidRPr="009B335C">
        <w:rPr>
          <w:rFonts w:ascii="Times New Roman" w:hAnsi="Times New Roman"/>
          <w:sz w:val="28"/>
          <w:szCs w:val="28"/>
        </w:rPr>
        <w:t>Копию протокола в семидневный срок представить руководителю Башкортостанстата.</w:t>
      </w:r>
    </w:p>
    <w:p w14:paraId="3F363284" w14:textId="77777777" w:rsidR="00BF03D4" w:rsidRPr="00BF03D4" w:rsidRDefault="00BF03D4" w:rsidP="00BF03D4">
      <w:pPr>
        <w:tabs>
          <w:tab w:val="left" w:pos="1080"/>
        </w:tabs>
        <w:spacing w:line="276" w:lineRule="auto"/>
        <w:rPr>
          <w:rFonts w:ascii="Times New Roman" w:hAnsi="Times New Roman"/>
          <w:sz w:val="28"/>
          <w:szCs w:val="28"/>
        </w:rPr>
      </w:pPr>
    </w:p>
    <w:sectPr w:rsidR="00BF03D4" w:rsidRPr="00BF03D4" w:rsidSect="00BF03D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D0"/>
    <w:rsid w:val="0015348D"/>
    <w:rsid w:val="003626FE"/>
    <w:rsid w:val="004A325B"/>
    <w:rsid w:val="006252EF"/>
    <w:rsid w:val="00BD5032"/>
    <w:rsid w:val="00BF03D4"/>
    <w:rsid w:val="00D31FD0"/>
    <w:rsid w:val="00D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8D8A"/>
  <w15:chartTrackingRefBased/>
  <w15:docId w15:val="{25F80ED1-DF3B-4AA5-B084-4C5BD9D8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5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4A3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325B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6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Коротина Светлана Николаевна</dc:creator>
  <cp:keywords/>
  <dc:description/>
  <cp:lastModifiedBy>Коротина Светлана Николаевна</cp:lastModifiedBy>
  <cp:revision>4</cp:revision>
  <dcterms:created xsi:type="dcterms:W3CDTF">2024-07-04T06:45:00Z</dcterms:created>
  <dcterms:modified xsi:type="dcterms:W3CDTF">2024-07-04T06:59:00Z</dcterms:modified>
</cp:coreProperties>
</file>